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05-261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18810586230828030258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18810586230828030258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546574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18810586230828030258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 xml:space="preserve">, согласно которой штраф не 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0412365400725002612420178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